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5C" w:rsidRPr="002E395C" w:rsidRDefault="002E395C" w:rsidP="002E395C">
      <w:pPr>
        <w:bidi/>
        <w:jc w:val="both"/>
        <w:rPr>
          <w:rFonts w:ascii="IRANSans" w:hAnsi="IRANSans" w:cs="IRANSans"/>
          <w:color w:val="00B0F0"/>
          <w:sz w:val="28"/>
          <w:szCs w:val="28"/>
        </w:rPr>
      </w:pPr>
      <w:r w:rsidRPr="002E395C">
        <w:rPr>
          <w:rFonts w:ascii="IRANSans" w:hAnsi="IRANSans" w:cs="IRANSans"/>
          <w:color w:val="00B0F0"/>
          <w:sz w:val="28"/>
          <w:szCs w:val="28"/>
          <w:rtl/>
        </w:rPr>
        <w:t>طبقه بندی پوشش های الکترود ها</w:t>
      </w:r>
      <w:r w:rsidRPr="002E395C">
        <w:rPr>
          <w:rFonts w:ascii="IRANSans" w:hAnsi="IRANSans" w:cs="IRANSans"/>
          <w:color w:val="00B0F0"/>
          <w:sz w:val="28"/>
          <w:szCs w:val="28"/>
        </w:rPr>
        <w:t xml:space="preserve">       :</w:t>
      </w:r>
    </w:p>
    <w:p w:rsidR="002E395C" w:rsidRDefault="002E395C" w:rsidP="002E395C">
      <w:pPr>
        <w:bidi/>
        <w:jc w:val="both"/>
        <w:rPr>
          <w:rFonts w:ascii="IRANSans" w:hAnsi="IRANSans" w:cs="IRANSans"/>
        </w:rPr>
      </w:pPr>
      <w:r w:rsidRPr="002E395C">
        <w:rPr>
          <w:rFonts w:ascii="IRANSans" w:hAnsi="IRANSans" w:cs="IRANSans"/>
          <w:rtl/>
        </w:rPr>
        <w:t>این طبقه بندی بر اساس استاندارد جهانی</w:t>
      </w:r>
      <w:r w:rsidRPr="002E395C">
        <w:rPr>
          <w:rFonts w:ascii="IRANSans" w:hAnsi="IRANSans" w:cs="IRANSans"/>
        </w:rPr>
        <w:t xml:space="preserve"> ISO </w:t>
      </w:r>
      <w:r w:rsidRPr="002E395C">
        <w:rPr>
          <w:rFonts w:ascii="IRANSans" w:hAnsi="IRANSans" w:cs="IRANSans"/>
          <w:rtl/>
        </w:rPr>
        <w:t>ارائه شده است . بر اساس</w:t>
      </w:r>
      <w:r>
        <w:rPr>
          <w:rFonts w:ascii="IRANSans" w:hAnsi="IRANSans" w:cs="IRANSans"/>
          <w:rtl/>
        </w:rPr>
        <w:t xml:space="preserve"> پوشش ها را به شش کلاس تقسیم می</w:t>
      </w:r>
      <w:r w:rsidRPr="002E395C">
        <w:rPr>
          <w:rFonts w:ascii="IRANSans" w:hAnsi="IRANSans" w:cs="IRANSans"/>
          <w:rtl/>
        </w:rPr>
        <w:t>کنند</w:t>
      </w:r>
      <w:r>
        <w:rPr>
          <w:rFonts w:ascii="IRANSans" w:hAnsi="IRANSans" w:cs="IRANSans"/>
        </w:rPr>
        <w:t xml:space="preserve"> .</w:t>
      </w:r>
      <w:r w:rsidRPr="002E395C">
        <w:rPr>
          <w:rFonts w:ascii="IRANSans" w:hAnsi="IRANSans" w:cs="IRANSans"/>
        </w:rPr>
        <w:br/>
      </w:r>
      <w:r w:rsidRPr="002E395C">
        <w:rPr>
          <w:rFonts w:ascii="IRANSans" w:hAnsi="IRANSans" w:cs="IRANSans"/>
          <w:color w:val="FF0000"/>
          <w:rtl/>
        </w:rPr>
        <w:t xml:space="preserve">کلاس اول یا سلولزی : </w:t>
      </w:r>
      <w:r w:rsidRPr="002E395C">
        <w:rPr>
          <w:rFonts w:ascii="IRANSans" w:hAnsi="IRANSans" w:cs="IRANSans"/>
          <w:rtl/>
        </w:rPr>
        <w:t>پوشش این نوع الکترودها از مقدار زیادی سلولز تشکیل شده است که در اثر سوختن آن مقداری زیاد هیدرو</w:t>
      </w:r>
      <w:r>
        <w:rPr>
          <w:rFonts w:ascii="IRANSans" w:hAnsi="IRANSans" w:cs="IRANSans" w:hint="cs"/>
          <w:rtl/>
          <w:lang w:bidi="fa-IR"/>
        </w:rPr>
        <w:t>ژ</w:t>
      </w:r>
      <w:r w:rsidRPr="002E395C">
        <w:rPr>
          <w:rFonts w:ascii="IRANSans" w:hAnsi="IRANSans" w:cs="IRANSans"/>
          <w:rtl/>
        </w:rPr>
        <w:t>ن و اکسید کربن به وجود می آید که قوس و حوضچه جوش را از اتمسفر محافظت می نماید . حضور این گازها در قوس الکتریکی با قدرت (یونیزه شدن) بالا ایجاد ولتاژ بالای قوس کرده و در نتیجه انرزی تولید شده بالا بوده و موجب نرخ بالای سوختن</w:t>
      </w:r>
      <w:r w:rsidRPr="002E395C">
        <w:rPr>
          <w:rFonts w:ascii="IRANSans" w:hAnsi="IRANSans" w:cs="IRANSans"/>
        </w:rPr>
        <w:t xml:space="preserve"> Burn </w:t>
      </w:r>
      <w:r w:rsidRPr="002E395C">
        <w:rPr>
          <w:rFonts w:ascii="Times New Roman" w:hAnsi="Times New Roman" w:cs="Times New Roman"/>
        </w:rPr>
        <w:t>–</w:t>
      </w:r>
      <w:r w:rsidRPr="002E395C">
        <w:rPr>
          <w:rFonts w:ascii="IRANSans" w:hAnsi="IRANSans" w:cs="IRANSans"/>
        </w:rPr>
        <w:t xml:space="preserve"> off rate </w:t>
      </w:r>
      <w:r w:rsidRPr="002E395C">
        <w:rPr>
          <w:rFonts w:ascii="IRANSans" w:hAnsi="IRANSans" w:cs="IRANSans"/>
          <w:rtl/>
        </w:rPr>
        <w:t xml:space="preserve">و عمق نفوذ جوش خوب می شود . قسمتس از ترکیبات سلولز در اثر حرارت مقاومتی تولید شده در هسته الکترود حین جوشکاری تمایل به تجربه دارد . </w:t>
      </w:r>
    </w:p>
    <w:p w:rsidR="00364AC2" w:rsidRPr="002E395C" w:rsidRDefault="002E395C" w:rsidP="002E395C">
      <w:pPr>
        <w:bidi/>
        <w:jc w:val="both"/>
        <w:rPr>
          <w:rFonts w:ascii="IRANSans" w:hAnsi="IRANSans" w:cs="IRANSans"/>
        </w:rPr>
      </w:pPr>
      <w:r w:rsidRPr="002E395C">
        <w:rPr>
          <w:rFonts w:ascii="IRANSans" w:hAnsi="IRANSans" w:cs="IRANSans"/>
          <w:rtl/>
        </w:rPr>
        <w:t>گرم شدن الکترود هم چنین یک (افت)کوچک ولتاز قوس شده که احیانا می تواند ترکیب شیمیایی جوش راتغییر دهد . همانطور که می توان انتظار داشت چون بیشتر مواد کربنی و سوختنی در پوشش این نوع الکترودها است . در پایان سرباره کمی بر روی جوش باقی می ماند ولی قوس حاصل شده به علت (جت پلاسمای ) قوس این مکان را به الکترود می دهد تا در وضعیت های مختلف استفاده می شود . نبودن عناصر پایدار مننده قوس در پوشش موجب آن می شود تا این الکترود را با جریان الکتریکی یکنواخت و قطب مثبت بکار برند</w:t>
      </w:r>
      <w:r w:rsidRPr="002E395C">
        <w:rPr>
          <w:rFonts w:ascii="IRANSans" w:hAnsi="IRANSans" w:cs="IRANSans"/>
        </w:rPr>
        <w:t xml:space="preserve"> .</w:t>
      </w:r>
      <w:r w:rsidRPr="002E395C">
        <w:rPr>
          <w:rFonts w:ascii="IRANSans" w:hAnsi="IRANSans" w:cs="IRANSans"/>
        </w:rPr>
        <w:br/>
      </w:r>
      <w:r w:rsidRPr="002E395C">
        <w:rPr>
          <w:rFonts w:ascii="IRANSans" w:hAnsi="IRANSans" w:cs="IRANSans"/>
          <w:color w:val="FF0000"/>
          <w:rtl/>
        </w:rPr>
        <w:t xml:space="preserve">کلاس دوم و سوم یا رتیلی: </w:t>
      </w:r>
      <w:r w:rsidRPr="002E395C">
        <w:rPr>
          <w:rFonts w:ascii="IRANSans" w:hAnsi="IRANSans" w:cs="IRANSans"/>
          <w:rtl/>
        </w:rPr>
        <w:t>اکسید تیتانیوم به صورت طبیعی آن (رتیل) پوشش اصلی این دو نوع الکترودها است . وجود مقدار زیادی مواد یونیزه کننده استفادده از الکترود را آسان می سازد . در نوع دوم به علت وجود ترکیبات بازی اضافه شده روان تر بوده و برای وضعیت های دیگر هم مناسب می باشد . یک نفوذ متوسط همراه با قوس ملایم و آرامیکی از مشخصات این نوع الکترود می باشد . به علت وجود رتیل و عناصر یونیزه کننده در پوشش الکترود می توان این گروه الکترودها را با جریان متناوب هم بکار برد</w:t>
      </w:r>
      <w:r w:rsidRPr="002E395C">
        <w:rPr>
          <w:rFonts w:ascii="IRANSans" w:hAnsi="IRANSans" w:cs="IRANSans"/>
        </w:rPr>
        <w:t xml:space="preserve"> .</w:t>
      </w:r>
      <w:r w:rsidRPr="002E395C">
        <w:rPr>
          <w:rFonts w:ascii="IRANSans" w:hAnsi="IRANSans" w:cs="IRANSans"/>
        </w:rPr>
        <w:br/>
      </w:r>
      <w:r w:rsidRPr="002E395C">
        <w:rPr>
          <w:rFonts w:ascii="IRANSans" w:hAnsi="IRANSans" w:cs="IRANSans"/>
          <w:color w:val="FF0000"/>
          <w:rtl/>
        </w:rPr>
        <w:t xml:space="preserve">کلاس چهارم یا اسیدی : </w:t>
      </w:r>
      <w:r w:rsidRPr="002E395C">
        <w:rPr>
          <w:rFonts w:ascii="IRANSans" w:hAnsi="IRANSans" w:cs="IRANSans"/>
          <w:rtl/>
        </w:rPr>
        <w:t>پوشش این نوع الکترودها شامل اکسید ها و کربناتهای منگنز و آهن و مقداری سیلسیم می باشد . این پوشش تولید یک سرباره حجیم و روان کرده که نتیجه آن جوش با ظاهر بسیار صاف و تمیز می باشد .سر باره براحتی از روی جوش جدا می شود . هم چنین از وقوع ذرات سرباره محبوسشده در جوش چند (پاسه)می کاهد . با این الکترود می توان از جریان یکنواخت و متناوب استفاده کرد</w:t>
      </w:r>
      <w:r w:rsidRPr="002E395C">
        <w:rPr>
          <w:rFonts w:ascii="IRANSans" w:hAnsi="IRANSans" w:cs="IRANSans"/>
        </w:rPr>
        <w:t xml:space="preserve"> .</w:t>
      </w:r>
      <w:r w:rsidRPr="002E395C">
        <w:rPr>
          <w:rFonts w:ascii="IRANSans" w:hAnsi="IRANSans" w:cs="IRANSans"/>
        </w:rPr>
        <w:br/>
      </w:r>
      <w:r w:rsidRPr="002E395C">
        <w:rPr>
          <w:rFonts w:ascii="IRANSans" w:hAnsi="IRANSans" w:cs="IRANSans"/>
          <w:color w:val="FF0000"/>
          <w:rtl/>
        </w:rPr>
        <w:t xml:space="preserve">کلاس پنجم یا اکسیدی : </w:t>
      </w:r>
      <w:r w:rsidRPr="002E395C">
        <w:rPr>
          <w:rFonts w:ascii="IRANSans" w:hAnsi="IRANSans" w:cs="IRANSans"/>
          <w:rtl/>
        </w:rPr>
        <w:t>اکسید آهن به مقدار زیاد در پوشش آن است و به علت سرباره سنگین مقدار نفوذ جوش کم بوده اما جوش حاصل پخ و صاف می باشد ولی دارای استحکام کمتری نسبت به جوش حاصل از الکترودهای دیگر است </w:t>
      </w:r>
      <w:r w:rsidRPr="002E395C">
        <w:rPr>
          <w:rFonts w:ascii="IRANSans" w:hAnsi="IRANSans" w:cs="IRANSans"/>
        </w:rPr>
        <w:br/>
      </w:r>
      <w:r w:rsidRPr="002E395C">
        <w:rPr>
          <w:rFonts w:ascii="IRANSans" w:hAnsi="IRANSans" w:cs="IRANSans"/>
          <w:color w:val="FF0000"/>
          <w:rtl/>
        </w:rPr>
        <w:t xml:space="preserve">کلاس ششم یا بازی : </w:t>
      </w:r>
      <w:r w:rsidRPr="002E395C">
        <w:rPr>
          <w:rFonts w:ascii="IRANSans" w:hAnsi="IRANSans" w:cs="IRANSans"/>
          <w:rtl/>
        </w:rPr>
        <w:t xml:space="preserve">احتمالا مهمترین نوع الکترود از نظر متالوژیکی است . پوشش الکترود شامل مقدار قابل ملاحضه ای کربنات کلسیم و فلورید آهک و فلوراسپار می باشد . به علت می زان رطوبت کم در پوشش الکترود جوش حاصل دارای می نیمم مقدار هیدروزن شده است . همه الکترودهای هیدروزن پائین لزوما از این نوع نیست . به علت تولید فلز جوش با هیدروزن کم ، این نوع الکترود برای جوشکاری فولادی کم آلیاژی که در مقابل </w:t>
      </w:r>
      <w:r>
        <w:rPr>
          <w:rFonts w:ascii="IRANSans" w:hAnsi="IRANSans" w:cs="IRANSans"/>
        </w:rPr>
        <w:t>)</w:t>
      </w:r>
      <w:bookmarkStart w:id="0" w:name="_GoBack"/>
      <w:bookmarkEnd w:id="0"/>
      <w:r w:rsidRPr="002E395C">
        <w:rPr>
          <w:rFonts w:ascii="IRANSans" w:hAnsi="IRANSans" w:cs="IRANSans"/>
          <w:rtl/>
        </w:rPr>
        <w:t xml:space="preserve">ترک برداشتن) منطقه مجاور جوش حساس هستند .بسیار مناسب می باشد همچنین جوش حاصل مقاومت خوبی در برار (ترک گرم) دارد و برای فولادهای ضخیم و کربن بالا نیز مناسب است . فلز جوش دارای خواص </w:t>
      </w:r>
      <w:r w:rsidRPr="002E395C">
        <w:rPr>
          <w:rFonts w:ascii="IRANSans" w:hAnsi="IRANSans" w:cs="IRANSans"/>
          <w:rtl/>
        </w:rPr>
        <w:lastRenderedPageBreak/>
        <w:t xml:space="preserve">مکانیکی خوب بویزه مقاومت ضزبه ای است . الکترودهای بازی ممکن است براحتی الکترودهای دیگر قابل بکار بردن نباشد . اما از آنها می توان در تمام وضعیت ها و جریان دائم متناوب استفاده کرد . چون این نوع الکترود برای جوش با کیفیت بالا استقاده می شود . برای پائین نگهداشتن رطوبت حتی الامکان باید آنها را در جای خشک نگهداری کرد </w:t>
      </w:r>
      <w:r>
        <w:rPr>
          <w:rFonts w:ascii="IRANSans" w:hAnsi="IRANSans" w:cs="IRANSans"/>
        </w:rPr>
        <w:t>.</w:t>
      </w:r>
    </w:p>
    <w:sectPr w:rsidR="00364AC2" w:rsidRPr="002E395C" w:rsidSect="002E395C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A4" w:rsidRDefault="00E359A4" w:rsidP="002E395C">
      <w:pPr>
        <w:spacing w:after="0" w:line="240" w:lineRule="auto"/>
      </w:pPr>
      <w:r>
        <w:separator/>
      </w:r>
    </w:p>
  </w:endnote>
  <w:endnote w:type="continuationSeparator" w:id="0">
    <w:p w:rsidR="00E359A4" w:rsidRDefault="00E359A4" w:rsidP="002E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5C" w:rsidRPr="002E395C" w:rsidRDefault="002E395C">
    <w:pPr>
      <w:pStyle w:val="Footer"/>
      <w:rPr>
        <w:rFonts w:ascii="IRANSans" w:hAnsi="IRANSans" w:cs="IRANSans"/>
        <w:sz w:val="18"/>
        <w:szCs w:val="18"/>
        <w:lang w:bidi="fa-IR"/>
      </w:rPr>
    </w:pPr>
    <w:hyperlink r:id="rId1" w:history="1">
      <w:r w:rsidRPr="002E395C">
        <w:rPr>
          <w:rStyle w:val="Hyperlink"/>
          <w:rFonts w:ascii="IRANSans" w:hAnsi="IRANSans" w:cs="IRANSans"/>
          <w:color w:val="auto"/>
          <w:sz w:val="18"/>
          <w:szCs w:val="18"/>
          <w:u w:val="none"/>
          <w:lang w:bidi="fa-IR"/>
        </w:rPr>
        <w:t>info@amohasan.com</w:t>
      </w:r>
    </w:hyperlink>
  </w:p>
  <w:p w:rsidR="002E395C" w:rsidRPr="002E395C" w:rsidRDefault="002E395C">
    <w:pPr>
      <w:pStyle w:val="Footer"/>
      <w:rPr>
        <w:rFonts w:ascii="IRANSans" w:hAnsi="IRANSans" w:cs="IRANSans"/>
        <w:sz w:val="18"/>
        <w:szCs w:val="18"/>
        <w:lang w:bidi="fa-IR"/>
      </w:rPr>
    </w:pPr>
    <w:r w:rsidRPr="002E395C">
      <w:rPr>
        <w:rFonts w:ascii="IRANSans" w:hAnsi="IRANSans" w:cs="IRANSans"/>
        <w:sz w:val="18"/>
        <w:szCs w:val="18"/>
        <w:lang w:bidi="fa-IR"/>
      </w:rPr>
      <w:t>021-66349680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A4" w:rsidRDefault="00E359A4" w:rsidP="002E395C">
      <w:pPr>
        <w:spacing w:after="0" w:line="240" w:lineRule="auto"/>
      </w:pPr>
      <w:r>
        <w:separator/>
      </w:r>
    </w:p>
  </w:footnote>
  <w:footnote w:type="continuationSeparator" w:id="0">
    <w:p w:rsidR="00E359A4" w:rsidRDefault="00E359A4" w:rsidP="002E3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C"/>
    <w:rsid w:val="002E395C"/>
    <w:rsid w:val="00364AC2"/>
    <w:rsid w:val="00E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24289-EC73-4E37-A113-2D9A3BA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9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5C"/>
  </w:style>
  <w:style w:type="paragraph" w:styleId="Footer">
    <w:name w:val="footer"/>
    <w:basedOn w:val="Normal"/>
    <w:link w:val="FooterChar"/>
    <w:uiPriority w:val="99"/>
    <w:unhideWhenUsed/>
    <w:rsid w:val="002E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5C"/>
  </w:style>
  <w:style w:type="character" w:styleId="Hyperlink">
    <w:name w:val="Hyperlink"/>
    <w:basedOn w:val="DefaultParagraphFont"/>
    <w:uiPriority w:val="99"/>
    <w:unhideWhenUsed/>
    <w:rsid w:val="002E3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mohas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Hannaneh</dc:creator>
  <cp:keywords/>
  <dc:description/>
  <cp:lastModifiedBy>Hannaneh</cp:lastModifiedBy>
  <cp:revision>1</cp:revision>
  <dcterms:created xsi:type="dcterms:W3CDTF">2017-11-20T10:07:00Z</dcterms:created>
  <dcterms:modified xsi:type="dcterms:W3CDTF">2017-11-20T10:11:00Z</dcterms:modified>
</cp:coreProperties>
</file>